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Timeplan 3.trinn 2024-25 uke 51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152843" cy="1035253"/>
            <wp:effectExtent b="0" l="0" r="0" t="0"/>
            <wp:docPr id="164064250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843" cy="10352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39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2340"/>
        <w:gridCol w:w="2325"/>
        <w:gridCol w:w="2325"/>
        <w:gridCol w:w="2340"/>
        <w:gridCol w:w="2340"/>
        <w:tblGridChange w:id="0">
          <w:tblGrid>
            <w:gridCol w:w="2310"/>
            <w:gridCol w:w="2340"/>
            <w:gridCol w:w="2325"/>
            <w:gridCol w:w="2325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Klokkeslett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Mandag 15.12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Tirsdag 16.12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Onsdag 17.12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Torsdag 18.12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Fredag 19..12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1.økt</w:t>
            </w:r>
          </w:p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08.20-09.25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Adventsamling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Repetisjon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Arbeidsblomst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(3.deling)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Juleverksted?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Bibliotek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Engelsk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Språkverksted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Arbeidsblomst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🌼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1D">
            <w:pPr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Film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Lek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Lillefri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2.økt</w:t>
            </w:r>
          </w:p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09.40-10.30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4-gangen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Juleverksted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Bibliotek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Engelsk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Ta med ekstra god lunsj.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Vi lager langbord og spiser sammen på Pandus.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Spising 10-30.11.00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Storefri 11.00-11.40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.5820312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3.økt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11.40-12.40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Mattespill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428625</wp:posOffset>
                  </wp:positionV>
                  <wp:extent cx="190500" cy="190500"/>
                  <wp:effectExtent b="0" l="0" r="0" t="0"/>
                  <wp:wrapNone/>
                  <wp:docPr descr="Endringer og skreddersøm med heldekkende fyll" id="1640642505" name="image1.png"/>
                  <a:graphic>
                    <a:graphicData uri="http://schemas.openxmlformats.org/drawingml/2006/picture">
                      <pic:pic>
                        <pic:nvPicPr>
                          <pic:cNvPr descr="Endringer og skreddersøm med heldekkende fyll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Juleverksted 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Bibliotek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Engelsk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Julehefte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Juletregang i Kil-hallen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🎄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Rydde klasserom og garderober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Lek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GOD JUL OG GODT NYTTÅR!!!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Lillefri12.40-12.50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9570312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4.økt</w:t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12.50-13.50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Utelek</w:t>
            </w:r>
          </w:p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Krle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12040"/>
        </w:tabs>
        <w:rPr>
          <w:rFonts w:ascii="Comic Sans MS" w:cs="Comic Sans MS" w:eastAsia="Comic Sans MS" w:hAnsi="Comic Sans MS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LEKSER:</w:t>
      </w:r>
    </w:p>
    <w:tbl>
      <w:tblPr>
        <w:tblStyle w:val="Table2"/>
        <w:tblW w:w="136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13"/>
        <w:tblGridChange w:id="0">
          <w:tblGrid>
            <w:gridCol w:w="13613"/>
          </w:tblGrid>
        </w:tblGridChange>
      </w:tblGrid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12040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🎄Omvendt julekalender😃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12040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Gjør noen av oppgavene på julekalenderen♥️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12040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Ta med poser/ bag som vi kan bruke når vi tømmer garderobene på torsdag. 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2040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Ta med ALLE biblioteksbøkene du har hjemme.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12040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Ta med en leke til siste skoledag merket med navn. (Ting kan forsvinne/bli ødelagt, ikke ta med det mest dyrebare du har).</w:t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leader="none" w:pos="12040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2040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MÅL: </w:t>
      </w:r>
    </w:p>
    <w:tbl>
      <w:tblPr>
        <w:tblStyle w:val="Table3"/>
        <w:tblW w:w="136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13"/>
        <w:tblGridChange w:id="0">
          <w:tblGrid>
            <w:gridCol w:w="13613"/>
          </w:tblGrid>
        </w:tblGridChange>
      </w:tblGrid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12040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Norsk: Jeg gjør mitt beste og deltar i samtalene om hva vi har lært denne høsten. 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12040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Matematikk: Jeg øver på 2-, 3,- og 4-gangen.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2040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Engelsk: I know the new words.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2040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Sosiale mål: Vi lar alle sammen være med i leken.</w:t>
            </w:r>
          </w:p>
        </w:tc>
      </w:tr>
    </w:tbl>
    <w:p w:rsidR="00000000" w:rsidDel="00000000" w:rsidP="00000000" w:rsidRDefault="00000000" w:rsidRPr="00000000" w14:paraId="0000006D">
      <w:pPr>
        <w:tabs>
          <w:tab w:val="left" w:leader="none" w:pos="12040"/>
        </w:tabs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Informasjon til hjemmet: </w:t>
      </w:r>
    </w:p>
    <w:p w:rsidR="00000000" w:rsidDel="00000000" w:rsidP="00000000" w:rsidRDefault="00000000" w:rsidRPr="00000000" w14:paraId="0000006E">
      <w:pPr>
        <w:tabs>
          <w:tab w:val="left" w:leader="none" w:pos="12040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Torsdag 18.12: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Vi går rundt juletreet sammen med fadderklassen. Denne dagen er det kjekt om noen vil kle seg litt pent.</w:t>
      </w:r>
    </w:p>
    <w:p w:rsidR="00000000" w:rsidDel="00000000" w:rsidP="00000000" w:rsidRDefault="00000000" w:rsidRPr="00000000" w14:paraId="0000006F">
      <w:pPr>
        <w:tabs>
          <w:tab w:val="left" w:leader="none" w:pos="12040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Fint om alle sammen tømmer garderoben før juleferien, slik at vi får vasket godt.</w:t>
      </w:r>
    </w:p>
    <w:p w:rsidR="00000000" w:rsidDel="00000000" w:rsidP="00000000" w:rsidRDefault="00000000" w:rsidRPr="00000000" w14:paraId="00000070">
      <w:pPr>
        <w:tabs>
          <w:tab w:val="left" w:leader="none" w:pos="12040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Vi ønsker alle sammen en riktig god jul og godt nyttår! Vi vil også takke for godt samarbeid i året som har gått. </w:t>
      </w:r>
    </w:p>
    <w:p w:rsidR="00000000" w:rsidDel="00000000" w:rsidP="00000000" w:rsidRDefault="00000000" w:rsidRPr="00000000" w14:paraId="00000071">
      <w:pPr>
        <w:tabs>
          <w:tab w:val="left" w:leader="none" w:pos="12040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Første skoledag etter ferien er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torsdag 2.januar.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</w:t>
      </w:r>
    </w:p>
    <w:p w:rsidR="00000000" w:rsidDel="00000000" w:rsidP="00000000" w:rsidRDefault="00000000" w:rsidRPr="00000000" w14:paraId="00000072">
      <w:pPr>
        <w:tabs>
          <w:tab w:val="left" w:leader="none" w:pos="12040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2040"/>
        </w:tabs>
        <w:rPr>
          <w:rFonts w:ascii="Cavolini" w:cs="Cavolini" w:eastAsia="Cavolini" w:hAnsi="Cavolini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Mvh alle oss på 3.trinn. </w:t>
      </w: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avolin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F9123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F9123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F9123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F9123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F9123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F9123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F9123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F9123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F9123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foravsnitt"/>
    <w:link w:val="Overskrift1"/>
    <w:uiPriority w:val="9"/>
    <w:rsid w:val="00F9123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 w:val="1"/>
    <w:rsid w:val="00F9123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 w:val="1"/>
    <w:rsid w:val="00F9123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 w:val="1"/>
    <w:rsid w:val="00F9123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 w:val="1"/>
    <w:rsid w:val="00F9123B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 w:val="1"/>
    <w:rsid w:val="00F9123B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 w:val="1"/>
    <w:rsid w:val="00F9123B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 w:val="1"/>
    <w:rsid w:val="00F9123B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 w:val="1"/>
    <w:rsid w:val="00F9123B"/>
    <w:rPr>
      <w:rFonts w:cstheme="majorBidi" w:eastAsiaTheme="majorEastAsia"/>
      <w:color w:val="272727" w:themeColor="text1" w:themeTint="0000D8"/>
    </w:rPr>
  </w:style>
  <w:style w:type="paragraph" w:styleId="Tittel">
    <w:name w:val="Title"/>
    <w:basedOn w:val="Normal"/>
    <w:next w:val="Normal"/>
    <w:link w:val="TittelTegn"/>
    <w:uiPriority w:val="10"/>
    <w:qFormat w:val="1"/>
    <w:rsid w:val="00F9123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9123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 w:val="1"/>
    <w:rsid w:val="00F9123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9123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 w:val="1"/>
    <w:rsid w:val="00F9123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SitatTegn" w:customStyle="1">
    <w:name w:val="Sitat Tegn"/>
    <w:basedOn w:val="Standardskriftforavsnitt"/>
    <w:link w:val="Sitat"/>
    <w:uiPriority w:val="29"/>
    <w:rsid w:val="00F9123B"/>
    <w:rPr>
      <w:i w:val="1"/>
      <w:iCs w:val="1"/>
      <w:color w:val="404040" w:themeColor="text1" w:themeTint="0000BF"/>
    </w:rPr>
  </w:style>
  <w:style w:type="paragraph" w:styleId="Listeavsnitt">
    <w:name w:val="List Paragraph"/>
    <w:basedOn w:val="Normal"/>
    <w:uiPriority w:val="34"/>
    <w:qFormat w:val="1"/>
    <w:rsid w:val="00F9123B"/>
    <w:pPr>
      <w:ind w:left="720"/>
      <w:contextualSpacing w:val="1"/>
    </w:pPr>
  </w:style>
  <w:style w:type="character" w:styleId="Sterkutheving">
    <w:name w:val="Intense Emphasis"/>
    <w:basedOn w:val="Standardskriftforavsnitt"/>
    <w:uiPriority w:val="21"/>
    <w:qFormat w:val="1"/>
    <w:rsid w:val="00F9123B"/>
    <w:rPr>
      <w:i w:val="1"/>
      <w:iCs w:val="1"/>
      <w:color w:val="0f4761" w:themeColor="accent1" w:themeShade="0000BF"/>
    </w:rPr>
  </w:style>
  <w:style w:type="paragraph" w:styleId="Sterktsitat">
    <w:name w:val="Intense Quote"/>
    <w:basedOn w:val="Normal"/>
    <w:next w:val="Normal"/>
    <w:link w:val="SterktsitatTegn"/>
    <w:uiPriority w:val="30"/>
    <w:qFormat w:val="1"/>
    <w:rsid w:val="00F9123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F9123B"/>
    <w:rPr>
      <w:i w:val="1"/>
      <w:iCs w:val="1"/>
      <w:color w:val="0f4761" w:themeColor="accent1" w:themeShade="0000BF"/>
    </w:rPr>
  </w:style>
  <w:style w:type="character" w:styleId="Sterkreferanse">
    <w:name w:val="Intense Reference"/>
    <w:basedOn w:val="Standardskriftforavsnitt"/>
    <w:uiPriority w:val="32"/>
    <w:qFormat w:val="1"/>
    <w:rsid w:val="00F9123B"/>
    <w:rPr>
      <w:b w:val="1"/>
      <w:bCs w:val="1"/>
      <w:smallCaps w:val="1"/>
      <w:color w:val="0f4761" w:themeColor="accent1" w:themeShade="0000BF"/>
      <w:spacing w:val="5"/>
    </w:rPr>
  </w:style>
  <w:style w:type="table" w:styleId="Tabellrutenett">
    <w:name w:val="Table Grid"/>
    <w:basedOn w:val="Vanligtabell"/>
    <w:uiPriority w:val="39"/>
    <w:rsid w:val="00F912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kobling">
    <w:name w:val="Hyperlink"/>
    <w:basedOn w:val="Standardskriftforavsnitt"/>
    <w:uiPriority w:val="99"/>
    <w:unhideWhenUsed w:val="1"/>
    <w:rsid w:val="00772BC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772BC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KYxbJthFgR0Lnybd4n0WBpBkw==">CgMxLjAyCGguZ2pkZ3hzOAByITFRUDBLRU1ySF9lQ0RvZXh0NEFIRGRFYVhIM0tJeDFhag==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2024-10-02T11:30:00Z</dcterms:created>
  <dc:creator>Kvinge, Karina Magnussen</dc:creator>
</cp:coreProperties>
</file>